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59B" w:rsidRPr="00EE459B" w:rsidRDefault="00EE459B" w:rsidP="00EE459B">
      <w:pPr>
        <w:rPr>
          <w:rFonts w:ascii="Arial" w:hAnsi="Arial" w:cs="Arial"/>
        </w:rPr>
      </w:pPr>
    </w:p>
    <w:p w:rsidR="00EE459B" w:rsidRPr="00EE459B" w:rsidRDefault="00EE459B" w:rsidP="00EE45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459B" w:rsidRPr="00EE459B" w:rsidRDefault="00EE459B" w:rsidP="00EE45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E459B">
        <w:rPr>
          <w:rFonts w:ascii="Arial" w:hAnsi="Arial" w:cs="Arial"/>
          <w:b/>
          <w:sz w:val="22"/>
          <w:szCs w:val="22"/>
        </w:rPr>
        <w:t>ПРИГЛАШЕНИЕ ПРИНЯТЬ УЧАСТИЕ В КОНКУРСЕ</w:t>
      </w:r>
    </w:p>
    <w:p w:rsidR="00EE459B" w:rsidRPr="00EE459B" w:rsidRDefault="00EE459B" w:rsidP="00EE45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E459B"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E459B" w:rsidRPr="00113DF5" w:rsidTr="005523A7">
        <w:tc>
          <w:tcPr>
            <w:tcW w:w="3190" w:type="dxa"/>
          </w:tcPr>
          <w:p w:rsidR="00EE459B" w:rsidRPr="00113DF5" w:rsidRDefault="00D95693" w:rsidP="00EE459B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</w:t>
            </w:r>
            <w:r w:rsidR="00EE459B" w:rsidRPr="00113DF5">
              <w:rPr>
                <w:rFonts w:ascii="Tahoma" w:hAnsi="Tahoma" w:cs="Tahoma"/>
              </w:rPr>
              <w:t>.</w:t>
            </w:r>
            <w:r w:rsidR="00113DF5" w:rsidRPr="00113DF5">
              <w:rPr>
                <w:rFonts w:ascii="Tahoma" w:hAnsi="Tahoma" w:cs="Tahoma"/>
              </w:rPr>
              <w:t>10</w:t>
            </w:r>
            <w:r w:rsidR="00EE459B" w:rsidRPr="00113DF5">
              <w:rPr>
                <w:rFonts w:ascii="Tahoma" w:hAnsi="Tahoma" w:cs="Tahoma"/>
              </w:rPr>
              <w:t>. 2017г.</w:t>
            </w:r>
          </w:p>
        </w:tc>
        <w:tc>
          <w:tcPr>
            <w:tcW w:w="3190" w:type="dxa"/>
          </w:tcPr>
          <w:p w:rsidR="00EE459B" w:rsidRPr="00113DF5" w:rsidRDefault="00EE459B" w:rsidP="00EE459B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EE459B" w:rsidRPr="00113DF5" w:rsidRDefault="00EE459B" w:rsidP="00D95693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113DF5">
              <w:rPr>
                <w:rFonts w:ascii="Tahoma" w:hAnsi="Tahoma" w:cs="Tahoma"/>
              </w:rPr>
              <w:t xml:space="preserve">№ </w:t>
            </w:r>
            <w:r w:rsidR="00655060" w:rsidRPr="00113DF5">
              <w:rPr>
                <w:rFonts w:ascii="Tahoma" w:hAnsi="Tahoma" w:cs="Tahoma"/>
              </w:rPr>
              <w:t xml:space="preserve">РКСМ </w:t>
            </w:r>
            <w:r w:rsidR="00D95693">
              <w:rPr>
                <w:rFonts w:ascii="Tahoma" w:hAnsi="Tahoma" w:cs="Tahoma"/>
              </w:rPr>
              <w:t>624</w:t>
            </w:r>
          </w:p>
        </w:tc>
      </w:tr>
    </w:tbl>
    <w:p w:rsidR="00EE459B" w:rsidRPr="00113DF5" w:rsidRDefault="00EE459B" w:rsidP="00EE459B">
      <w:pPr>
        <w:spacing w:before="120"/>
        <w:rPr>
          <w:rFonts w:ascii="Tahoma" w:hAnsi="Tahoma" w:cs="Tahoma"/>
        </w:rPr>
      </w:pPr>
    </w:p>
    <w:p w:rsidR="00EE459B" w:rsidRPr="00113DF5" w:rsidRDefault="00EE459B" w:rsidP="00EE459B">
      <w:pPr>
        <w:spacing w:before="120"/>
        <w:jc w:val="both"/>
        <w:rPr>
          <w:rFonts w:ascii="Tahoma" w:hAnsi="Tahoma" w:cs="Tahoma"/>
        </w:rPr>
      </w:pPr>
      <w:r w:rsidRPr="00113DF5">
        <w:rPr>
          <w:rFonts w:ascii="Tahoma" w:hAnsi="Tahoma" w:cs="Tahoma"/>
          <w:u w:val="single"/>
        </w:rPr>
        <w:t>Акционерное общество «РКС-Менеджмент»</w:t>
      </w:r>
      <w:r w:rsidRPr="00113DF5">
        <w:rPr>
          <w:rFonts w:ascii="Tahoma" w:hAnsi="Tahoma" w:cs="Tahoma"/>
        </w:rPr>
        <w:t xml:space="preserve">, созданное по законодательству Российской Федерации, настоящим приглашает принять участие в конкурсе на </w:t>
      </w:r>
      <w:r w:rsidR="00655060" w:rsidRPr="00113DF5">
        <w:rPr>
          <w:rFonts w:ascii="Tahoma" w:hAnsi="Tahoma" w:cs="Tahoma"/>
        </w:rPr>
        <w:t>поставку</w:t>
      </w:r>
      <w:r w:rsidR="00230BD7" w:rsidRPr="00113DF5">
        <w:rPr>
          <w:rFonts w:ascii="Tahoma" w:hAnsi="Tahoma" w:cs="Tahoma"/>
        </w:rPr>
        <w:t xml:space="preserve"> </w:t>
      </w:r>
      <w:r w:rsidR="00113DF5" w:rsidRPr="00113DF5">
        <w:rPr>
          <w:rFonts w:ascii="Tahoma" w:hAnsi="Tahoma" w:cs="Tahoma"/>
        </w:rPr>
        <w:t>устройства газоимпульсной очистки экономайзера ЭБЧ-2-94И для нужд АО "ПКС-Водоканал"</w:t>
      </w:r>
      <w:r w:rsidRPr="00113DF5">
        <w:rPr>
          <w:rFonts w:ascii="Tahoma" w:hAnsi="Tahoma" w:cs="Tahoma"/>
        </w:rPr>
        <w:t>.</w:t>
      </w:r>
    </w:p>
    <w:p w:rsidR="00EE459B" w:rsidRPr="00113DF5" w:rsidRDefault="00EE459B" w:rsidP="00EE459B">
      <w:pPr>
        <w:spacing w:before="120"/>
        <w:contextualSpacing/>
        <w:jc w:val="center"/>
        <w:rPr>
          <w:rFonts w:ascii="Tahoma" w:hAnsi="Tahoma" w:cs="Tahoma"/>
        </w:rPr>
      </w:pPr>
    </w:p>
    <w:p w:rsidR="00EE459B" w:rsidRPr="00113DF5" w:rsidRDefault="00EE459B" w:rsidP="00EE459B">
      <w:pPr>
        <w:spacing w:before="120"/>
        <w:contextualSpacing/>
        <w:jc w:val="center"/>
        <w:rPr>
          <w:rFonts w:ascii="Tahoma" w:hAnsi="Tahoma" w:cs="Tahoma"/>
          <w:b/>
        </w:rPr>
      </w:pPr>
      <w:r w:rsidRPr="00113DF5">
        <w:rPr>
          <w:rFonts w:ascii="Tahoma" w:hAnsi="Tahoma" w:cs="Tahoma"/>
          <w:b/>
          <w:lang w:val="en-US"/>
        </w:rPr>
        <w:t>I</w:t>
      </w:r>
      <w:r w:rsidRPr="00113DF5">
        <w:rPr>
          <w:rFonts w:ascii="Tahoma" w:hAnsi="Tahoma" w:cs="Tahoma"/>
          <w:b/>
        </w:rPr>
        <w:t>. ОБЩАЯ ЧАСТЬ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Форма конкурса (далее также - Приглашение) -открытая; электронная; с предварительным квалификационным отбором, двухэтапная; с переторжкой.</w:t>
      </w:r>
      <w:r w:rsidRPr="00113DF5">
        <w:rPr>
          <w:rFonts w:ascii="Tahoma" w:hAnsi="Tahoma" w:cs="Tahoma"/>
          <w:b/>
        </w:rPr>
        <w:t xml:space="preserve"> 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Организатор Приглашения –АО «РКС-Менеджмент» </w:t>
      </w:r>
    </w:p>
    <w:p w:rsidR="00EE459B" w:rsidRPr="00113DF5" w:rsidRDefault="00EE459B" w:rsidP="00EE459B">
      <w:pPr>
        <w:spacing w:before="120"/>
        <w:ind w:left="567"/>
        <w:rPr>
          <w:rFonts w:ascii="Tahoma" w:hAnsi="Tahoma" w:cs="Tahoma"/>
          <w:u w:val="single"/>
        </w:rPr>
      </w:pPr>
      <w:r w:rsidRPr="00113DF5">
        <w:rPr>
          <w:rFonts w:ascii="Tahoma" w:hAnsi="Tahoma" w:cs="Tahoma"/>
        </w:rPr>
        <w:t xml:space="preserve">Официальный интернет-сайт Организатора: </w:t>
      </w:r>
      <w:r w:rsidRPr="00113DF5">
        <w:rPr>
          <w:rFonts w:ascii="Tahoma" w:hAnsi="Tahoma" w:cs="Tahoma"/>
          <w:u w:val="single"/>
        </w:rPr>
        <w:t>www.roscomsys.ru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113DF5">
        <w:rPr>
          <w:rFonts w:ascii="Tahoma" w:hAnsi="Tahoma" w:cs="Tahoma"/>
        </w:rPr>
        <w:t>Адрес организатора –119180, г. Москва, ул. Малая Полянка, д.2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Заказчик </w:t>
      </w:r>
      <w:r w:rsidR="00D95693" w:rsidRPr="00113DF5">
        <w:rPr>
          <w:rFonts w:ascii="Tahoma" w:hAnsi="Tahoma" w:cs="Tahoma"/>
        </w:rPr>
        <w:t>Приглашения.</w:t>
      </w:r>
    </w:p>
    <w:p w:rsidR="00EE459B" w:rsidRPr="00113DF5" w:rsidRDefault="00595EEB" w:rsidP="00655060">
      <w:pPr>
        <w:numPr>
          <w:ilvl w:val="0"/>
          <w:numId w:val="1"/>
        </w:numPr>
        <w:spacing w:before="120"/>
        <w:rPr>
          <w:rFonts w:ascii="Tahoma" w:hAnsi="Tahoma" w:cs="Tahoma"/>
        </w:rPr>
      </w:pPr>
      <w:r w:rsidRPr="00113DF5">
        <w:rPr>
          <w:rFonts w:ascii="Tahoma" w:hAnsi="Tahoma" w:cs="Tahoma"/>
        </w:rPr>
        <w:t>Адрес заказчика –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4680"/>
        <w:gridCol w:w="4969"/>
      </w:tblGrid>
      <w:tr w:rsidR="00595EEB" w:rsidRPr="00113DF5" w:rsidTr="00476C9A">
        <w:trPr>
          <w:trHeight w:val="30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EEB" w:rsidRPr="00113DF5" w:rsidRDefault="00113DF5" w:rsidP="00476C9A">
            <w:pPr>
              <w:rPr>
                <w:rFonts w:ascii="Tahoma" w:hAnsi="Tahoma" w:cs="Tahoma"/>
                <w:color w:val="000000"/>
              </w:rPr>
            </w:pPr>
            <w:r w:rsidRPr="00113DF5">
              <w:rPr>
                <w:rFonts w:ascii="Tahoma" w:hAnsi="Tahoma" w:cs="Tahoma"/>
              </w:rPr>
              <w:t>АО "ПКС-Водоканал".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EEB" w:rsidRPr="00113DF5" w:rsidRDefault="00DA3A7F" w:rsidP="00476C9A">
            <w:pPr>
              <w:rPr>
                <w:rFonts w:ascii="Tahoma" w:hAnsi="Tahoma" w:cs="Tahoma"/>
                <w:color w:val="000000"/>
              </w:rPr>
            </w:pPr>
            <w:r w:rsidRPr="00113DF5">
              <w:rPr>
                <w:rFonts w:ascii="Tahoma" w:hAnsi="Tahoma" w:cs="Tahoma"/>
                <w:color w:val="000000"/>
              </w:rPr>
              <w:t xml:space="preserve">г.Петрозаводск, </w:t>
            </w:r>
            <w:r w:rsidR="00113DF5" w:rsidRPr="00113DF5">
              <w:rPr>
                <w:rFonts w:ascii="Tahoma" w:hAnsi="Tahoma" w:cs="Tahoma"/>
              </w:rPr>
              <w:t xml:space="preserve">ул. Ленина, 11В </w:t>
            </w:r>
          </w:p>
        </w:tc>
      </w:tr>
    </w:tbl>
    <w:p w:rsidR="00595EEB" w:rsidRPr="00113DF5" w:rsidRDefault="00595EEB" w:rsidP="00595EEB">
      <w:pPr>
        <w:spacing w:before="120"/>
        <w:rPr>
          <w:rFonts w:ascii="Tahoma" w:hAnsi="Tahoma" w:cs="Tahoma"/>
        </w:rPr>
      </w:pP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Адрес подачи Предложений: </w:t>
      </w:r>
      <w:r w:rsidR="006E6025" w:rsidRPr="00113DF5">
        <w:rPr>
          <w:rFonts w:ascii="Tahoma" w:hAnsi="Tahoma" w:cs="Tahoma"/>
        </w:rPr>
        <w:t>интернет-сайт системы электронных торгов: com.roseltorg.ru</w:t>
      </w:r>
      <w:r w:rsidR="006E6025" w:rsidRPr="00113DF5" w:rsidDel="0046034A">
        <w:rPr>
          <w:rFonts w:ascii="Tahoma" w:hAnsi="Tahoma" w:cs="Tahoma"/>
        </w:rPr>
        <w:t xml:space="preserve"> </w:t>
      </w:r>
      <w:r w:rsidR="006E6025" w:rsidRPr="00113DF5">
        <w:rPr>
          <w:rFonts w:ascii="Tahoma" w:hAnsi="Tahoma" w:cs="Tahoma"/>
        </w:rPr>
        <w:t>.</w:t>
      </w:r>
      <w:r w:rsidRPr="00113DF5">
        <w:rPr>
          <w:rFonts w:ascii="Tahoma" w:hAnsi="Tahoma" w:cs="Tahoma"/>
          <w:i/>
          <w:vertAlign w:val="superscript"/>
        </w:rPr>
        <w:footnoteReference w:id="1"/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Срок подачи Предложений – до </w:t>
      </w:r>
      <w:r w:rsidR="00D95693">
        <w:rPr>
          <w:rFonts w:ascii="Tahoma" w:hAnsi="Tahoma" w:cs="Tahoma"/>
          <w:bCs/>
        </w:rPr>
        <w:t>17</w:t>
      </w:r>
      <w:r w:rsidR="00113DF5" w:rsidRPr="00113DF5">
        <w:rPr>
          <w:rFonts w:ascii="Tahoma" w:hAnsi="Tahoma" w:cs="Tahoma"/>
          <w:bCs/>
        </w:rPr>
        <w:t>.1</w:t>
      </w:r>
      <w:r w:rsidR="00D95693">
        <w:rPr>
          <w:rFonts w:ascii="Tahoma" w:hAnsi="Tahoma" w:cs="Tahoma"/>
          <w:bCs/>
        </w:rPr>
        <w:t>1</w:t>
      </w:r>
      <w:r w:rsidR="006E6025" w:rsidRPr="00113DF5">
        <w:rPr>
          <w:rFonts w:ascii="Tahoma" w:hAnsi="Tahoma" w:cs="Tahoma"/>
          <w:bCs/>
        </w:rPr>
        <w:t>.</w:t>
      </w:r>
      <w:r w:rsidR="006E6025" w:rsidRPr="00113DF5">
        <w:rPr>
          <w:rFonts w:ascii="Tahoma" w:hAnsi="Tahoma" w:cs="Tahoma"/>
        </w:rPr>
        <w:t xml:space="preserve"> 2017 года, </w:t>
      </w:r>
      <w:r w:rsidR="00D95693">
        <w:rPr>
          <w:rFonts w:ascii="Tahoma" w:hAnsi="Tahoma" w:cs="Tahoma"/>
        </w:rPr>
        <w:t>17</w:t>
      </w:r>
      <w:r w:rsidR="006E6025" w:rsidRPr="00113DF5">
        <w:rPr>
          <w:rFonts w:ascii="Tahoma" w:hAnsi="Tahoma" w:cs="Tahoma"/>
        </w:rPr>
        <w:t xml:space="preserve"> часов 00 минут (МСК</w:t>
      </w:r>
      <w:r w:rsidRPr="00113DF5">
        <w:rPr>
          <w:rFonts w:ascii="Tahoma" w:hAnsi="Tahoma" w:cs="Tahoma"/>
        </w:rPr>
        <w:t xml:space="preserve"> времени). </w:t>
      </w:r>
    </w:p>
    <w:p w:rsidR="00EE459B" w:rsidRPr="00113DF5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Начальная </w:t>
      </w:r>
      <w:r w:rsidRPr="00113DF5">
        <w:rPr>
          <w:rFonts w:ascii="Tahoma" w:hAnsi="Tahoma" w:cs="Tahoma"/>
          <w:color w:val="000000"/>
        </w:rPr>
        <w:t xml:space="preserve">(максимальная) </w:t>
      </w:r>
      <w:r w:rsidRPr="00113DF5">
        <w:rPr>
          <w:rFonts w:ascii="Tahoma" w:hAnsi="Tahoma" w:cs="Tahoma"/>
        </w:rPr>
        <w:t xml:space="preserve">цена договора на </w:t>
      </w:r>
      <w:r w:rsidR="006E6025" w:rsidRPr="00113DF5">
        <w:rPr>
          <w:rFonts w:ascii="Tahoma" w:hAnsi="Tahoma" w:cs="Tahoma"/>
        </w:rPr>
        <w:t>поставку товара, указанного</w:t>
      </w:r>
      <w:r w:rsidRPr="00113DF5">
        <w:rPr>
          <w:rFonts w:ascii="Tahoma" w:hAnsi="Tahoma" w:cs="Tahoma"/>
        </w:rPr>
        <w:t xml:space="preserve"> в Приложении № 2 к настоящему Приглашению, составляет: </w:t>
      </w:r>
      <w:r w:rsidR="00113DF5" w:rsidRPr="00113DF5">
        <w:rPr>
          <w:rFonts w:ascii="Tahoma" w:hAnsi="Tahoma" w:cs="Tahoma"/>
          <w:u w:val="single"/>
        </w:rPr>
        <w:t>220 000</w:t>
      </w:r>
      <w:r w:rsidR="00655060" w:rsidRPr="00113DF5">
        <w:rPr>
          <w:rFonts w:ascii="Tahoma" w:hAnsi="Tahoma" w:cs="Tahoma"/>
          <w:u w:val="single"/>
        </w:rPr>
        <w:t xml:space="preserve"> </w:t>
      </w:r>
      <w:r w:rsidRPr="00113DF5">
        <w:rPr>
          <w:rFonts w:ascii="Tahoma" w:hAnsi="Tahoma" w:cs="Tahoma"/>
        </w:rPr>
        <w:t>руб.</w:t>
      </w:r>
      <w:r w:rsidRPr="00113DF5">
        <w:rPr>
          <w:rFonts w:ascii="Tahoma" w:hAnsi="Tahoma" w:cs="Tahoma"/>
          <w:vertAlign w:val="superscript"/>
        </w:rPr>
        <w:footnoteReference w:id="2"/>
      </w:r>
      <w:r w:rsidRPr="00113DF5">
        <w:rPr>
          <w:rFonts w:ascii="Tahoma" w:hAnsi="Tahoma" w:cs="Tahoma"/>
        </w:rPr>
        <w:t xml:space="preserve"> без НДС на условии франко-пункт назначения.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113DF5">
        <w:rPr>
          <w:rFonts w:ascii="Tahoma" w:hAnsi="Tahoma" w:cs="Tahoma"/>
          <w:color w:val="000000"/>
        </w:rPr>
        <w:t>Д</w:t>
      </w:r>
      <w:r w:rsidRPr="00113DF5">
        <w:rPr>
          <w:rFonts w:ascii="Tahoma" w:hAnsi="Tahoma" w:cs="Tahoma"/>
        </w:rPr>
        <w:t>оговор может быть заключен с участником:</w:t>
      </w:r>
    </w:p>
    <w:p w:rsidR="00EE459B" w:rsidRPr="00113DF5" w:rsidRDefault="00EE459B" w:rsidP="00EE459B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-</w:t>
      </w:r>
      <w:r w:rsidRPr="00113DF5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EE459B" w:rsidRPr="00113DF5" w:rsidRDefault="00EE459B" w:rsidP="00EE459B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13DF5">
        <w:rPr>
          <w:rFonts w:ascii="Tahoma" w:hAnsi="Tahoma" w:cs="Tahoma"/>
        </w:rPr>
        <w:t>-</w:t>
      </w:r>
      <w:r w:rsidRPr="00113DF5"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Рассмотрение Предложений, поданных в форме электронн</w:t>
      </w:r>
      <w:r w:rsidR="006E6025" w:rsidRPr="00113DF5">
        <w:rPr>
          <w:rFonts w:ascii="Tahoma" w:hAnsi="Tahoma" w:cs="Tahoma"/>
        </w:rPr>
        <w:t>о</w:t>
      </w:r>
      <w:r w:rsidR="00113DF5" w:rsidRPr="00113DF5">
        <w:rPr>
          <w:rFonts w:ascii="Tahoma" w:hAnsi="Tahoma" w:cs="Tahoma"/>
        </w:rPr>
        <w:t xml:space="preserve">го документа, будет проведено </w:t>
      </w:r>
      <w:r w:rsidR="00D95693">
        <w:rPr>
          <w:rFonts w:ascii="Tahoma" w:hAnsi="Tahoma" w:cs="Tahoma"/>
        </w:rPr>
        <w:t>22</w:t>
      </w:r>
      <w:bookmarkStart w:id="0" w:name="_GoBack"/>
      <w:bookmarkEnd w:id="0"/>
      <w:r w:rsidR="00113DF5" w:rsidRPr="00113DF5">
        <w:rPr>
          <w:rFonts w:ascii="Tahoma" w:hAnsi="Tahoma" w:cs="Tahoma"/>
        </w:rPr>
        <w:t>.11</w:t>
      </w:r>
      <w:r w:rsidR="006E6025" w:rsidRPr="00113DF5">
        <w:rPr>
          <w:rFonts w:ascii="Tahoma" w:hAnsi="Tahoma" w:cs="Tahoma"/>
        </w:rPr>
        <w:t>.2017</w:t>
      </w:r>
      <w:r w:rsidRPr="00113DF5">
        <w:rPr>
          <w:rFonts w:ascii="Tahoma" w:hAnsi="Tahoma" w:cs="Tahoma"/>
        </w:rPr>
        <w:t xml:space="preserve"> по адресу: </w:t>
      </w:r>
      <w:r w:rsidR="006E6025" w:rsidRPr="00113DF5">
        <w:rPr>
          <w:rFonts w:ascii="Tahoma" w:hAnsi="Tahoma" w:cs="Tahoma"/>
          <w:u w:val="single"/>
        </w:rPr>
        <w:t>119180, г. Москва, ул. Малая Полянка, д.2</w:t>
      </w:r>
      <w:r w:rsidRPr="00113DF5">
        <w:rPr>
          <w:rFonts w:ascii="Tahoma" w:hAnsi="Tahoma" w:cs="Tahoma"/>
        </w:rPr>
        <w:t>.</w:t>
      </w:r>
    </w:p>
    <w:p w:rsidR="00EE459B" w:rsidRPr="00113DF5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95693">
        <w:rPr>
          <w:rFonts w:ascii="Tahoma" w:hAnsi="Tahoma" w:cs="Tahoma"/>
        </w:rPr>
        <w:t>27</w:t>
      </w:r>
      <w:r w:rsidR="00113DF5" w:rsidRPr="00113DF5">
        <w:rPr>
          <w:rFonts w:ascii="Tahoma" w:hAnsi="Tahoma" w:cs="Tahoma"/>
        </w:rPr>
        <w:t>.11</w:t>
      </w:r>
      <w:r w:rsidR="006E6025" w:rsidRPr="00113DF5">
        <w:rPr>
          <w:rFonts w:ascii="Tahoma" w:hAnsi="Tahoma" w:cs="Tahoma"/>
        </w:rPr>
        <w:t>.2017</w:t>
      </w:r>
      <w:r w:rsidRPr="00113DF5">
        <w:rPr>
          <w:rFonts w:ascii="Tahoma" w:hAnsi="Tahoma" w:cs="Tahoma"/>
        </w:rPr>
        <w:t>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113DF5">
        <w:rPr>
          <w:rFonts w:ascii="Tahoma" w:hAnsi="Tahoma" w:cs="Tahoma"/>
        </w:rPr>
        <w:t>Контактные лица организатора:</w:t>
      </w:r>
    </w:p>
    <w:p w:rsidR="00EE459B" w:rsidRPr="00113DF5" w:rsidRDefault="00113DF5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113DF5">
        <w:rPr>
          <w:rFonts w:ascii="Tahoma" w:hAnsi="Tahoma" w:cs="Tahoma"/>
        </w:rPr>
        <w:t>Мутафян Аида Араевна</w:t>
      </w:r>
    </w:p>
    <w:p w:rsidR="00EE459B" w:rsidRPr="00113DF5" w:rsidRDefault="00EE459B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113DF5">
        <w:rPr>
          <w:rFonts w:ascii="Tahoma" w:hAnsi="Tahoma" w:cs="Tahoma"/>
        </w:rPr>
        <w:t>тел</w:t>
      </w:r>
      <w:r w:rsidR="00113DF5" w:rsidRPr="00113DF5">
        <w:rPr>
          <w:rFonts w:ascii="Tahoma" w:hAnsi="Tahoma" w:cs="Tahoma"/>
          <w:lang w:val="fr-FR"/>
        </w:rPr>
        <w:t>.:+7(495) 783 32 32, доб.15</w:t>
      </w:r>
      <w:r w:rsidR="005057EE" w:rsidRPr="00113DF5">
        <w:rPr>
          <w:rFonts w:ascii="Tahoma" w:hAnsi="Tahoma" w:cs="Tahoma"/>
          <w:lang w:val="fr-FR"/>
        </w:rPr>
        <w:t>29</w:t>
      </w:r>
    </w:p>
    <w:p w:rsidR="00EE459B" w:rsidRPr="00113DF5" w:rsidRDefault="00EE459B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  <w:color w:val="000000"/>
          <w:lang w:val="en-US"/>
        </w:rPr>
      </w:pPr>
      <w:r w:rsidRPr="00113DF5">
        <w:rPr>
          <w:rFonts w:ascii="Tahoma" w:hAnsi="Tahoma" w:cs="Tahoma"/>
          <w:lang w:val="fr-FR"/>
        </w:rPr>
        <w:t xml:space="preserve">E-mail: </w:t>
      </w:r>
      <w:hyperlink r:id="rId8" w:history="1">
        <w:r w:rsidR="00113DF5" w:rsidRPr="00113DF5">
          <w:rPr>
            <w:rStyle w:val="a3"/>
            <w:rFonts w:ascii="Tahoma" w:hAnsi="Tahoma" w:cs="Tahoma"/>
            <w:lang w:val="en-US"/>
          </w:rPr>
          <w:t>amutafyan@roscomsys.ru</w:t>
        </w:r>
      </w:hyperlink>
      <w:r w:rsidR="00113DF5" w:rsidRPr="00113DF5">
        <w:rPr>
          <w:rStyle w:val="a3"/>
          <w:rFonts w:ascii="Tahoma" w:hAnsi="Tahoma" w:cs="Tahoma"/>
          <w:lang w:val="en-US"/>
        </w:rPr>
        <w:t xml:space="preserve"> </w:t>
      </w:r>
      <w:r w:rsidRPr="00113DF5">
        <w:rPr>
          <w:rFonts w:ascii="Tahoma" w:hAnsi="Tahoma" w:cs="Tahoma"/>
          <w:color w:val="0000FF"/>
          <w:u w:val="single"/>
          <w:lang w:val="en-US"/>
        </w:rPr>
        <w:t>_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Предложения могут делать </w:t>
      </w:r>
      <w:r w:rsidRPr="00113DF5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13DF5">
        <w:rPr>
          <w:rFonts w:ascii="Tahoma" w:hAnsi="Tahoma" w:cs="Tahoma"/>
        </w:rPr>
        <w:t xml:space="preserve">. 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color w:val="000000"/>
        </w:rPr>
      </w:pPr>
      <w:r w:rsidRPr="00113DF5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13DF5">
        <w:rPr>
          <w:rFonts w:ascii="Tahoma" w:hAnsi="Tahoma" w:cs="Tahoma"/>
        </w:rPr>
        <w:t>необходимо</w:t>
      </w:r>
      <w:r w:rsidRPr="00113DF5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color w:val="000000"/>
        </w:rPr>
      </w:pPr>
      <w:r w:rsidRPr="00113DF5">
        <w:rPr>
          <w:rFonts w:ascii="Tahoma" w:hAnsi="Tahoma" w:cs="Tahoma"/>
        </w:rPr>
        <w:lastRenderedPageBreak/>
        <w:t xml:space="preserve">Официальным языком </w:t>
      </w:r>
      <w:r w:rsidRPr="00113DF5">
        <w:rPr>
          <w:rFonts w:ascii="Tahoma" w:hAnsi="Tahoma" w:cs="Tahoma"/>
          <w:bCs/>
        </w:rPr>
        <w:t>Приглашения</w:t>
      </w:r>
      <w:r w:rsidRPr="00113DF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113DF5">
        <w:rPr>
          <w:rFonts w:ascii="Tahoma" w:hAnsi="Tahoma" w:cs="Tahoma"/>
          <w:bCs/>
        </w:rPr>
        <w:t>Приглашения</w:t>
      </w:r>
      <w:r w:rsidRPr="00113DF5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Pr="00113DF5">
        <w:rPr>
          <w:rFonts w:ascii="Tahoma" w:hAnsi="Tahoma" w:cs="Tahoma"/>
          <w:i/>
        </w:rPr>
        <w:t xml:space="preserve"> направляются в письменном виде, в том числе по электронной почте / размещаются в электронном виде на электронной площадке</w:t>
      </w:r>
      <w:r w:rsidRPr="00113DF5">
        <w:rPr>
          <w:rFonts w:ascii="Tahoma" w:hAnsi="Tahoma" w:cs="Tahoma"/>
        </w:rPr>
        <w:t xml:space="preserve"> по форме согласно Приложению № 3 к Приглашению. В течение 3 рабочих дней со дня поступления указанного запроса Организатор </w:t>
      </w:r>
      <w:r w:rsidRPr="00113DF5">
        <w:rPr>
          <w:rFonts w:ascii="Tahoma" w:hAnsi="Tahoma" w:cs="Tahoma"/>
          <w:i/>
        </w:rPr>
        <w:t>направляет в письменной форме или в форме электронного документа / в форме электронного документа посредством электронной торговой площадки</w:t>
      </w:r>
      <w:r w:rsidRPr="00113DF5">
        <w:rPr>
          <w:rFonts w:ascii="Tahoma" w:hAnsi="Tahoma" w:cs="Tahoma"/>
        </w:rPr>
        <w:t xml:space="preserve">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113DF5">
        <w:rPr>
          <w:rFonts w:ascii="Tahoma" w:hAnsi="Tahoma" w:cs="Tahoma"/>
          <w:i/>
        </w:rPr>
        <w:t>на электронной площадке</w:t>
      </w:r>
      <w:r w:rsidRPr="00113DF5">
        <w:rPr>
          <w:rFonts w:ascii="Tahoma" w:hAnsi="Tahoma" w:cs="Tahoma"/>
        </w:rPr>
        <w:t xml:space="preserve"> </w:t>
      </w:r>
      <w:r w:rsidRPr="00113DF5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113DF5">
        <w:rPr>
          <w:rFonts w:ascii="Tahoma" w:hAnsi="Tahoma" w:cs="Tahoma"/>
        </w:rPr>
        <w:t>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EE459B" w:rsidRPr="00113DF5" w:rsidRDefault="00EE459B" w:rsidP="00EE459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Pr="00113DF5">
        <w:rPr>
          <w:rFonts w:ascii="Tahoma" w:hAnsi="Tahoma" w:cs="Tahoma"/>
          <w:i/>
        </w:rPr>
        <w:t>на электронной площадке (при проведении конкурса в электронной форме),</w:t>
      </w:r>
      <w:r w:rsidRPr="00113DF5">
        <w:rPr>
          <w:rFonts w:ascii="Tahoma" w:hAnsi="Tahoma" w:cs="Tahoma"/>
        </w:rPr>
        <w:t xml:space="preserve">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113DF5">
        <w:rPr>
          <w:rFonts w:ascii="Tahoma" w:hAnsi="Tahoma" w:cs="Tahoma"/>
          <w:b/>
        </w:rPr>
        <w:t>Недобросовестные действия.</w:t>
      </w:r>
    </w:p>
    <w:p w:rsidR="00EE459B" w:rsidRPr="00113DF5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EE459B" w:rsidRPr="00113DF5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Недобросовестные действия включают в себя, в том числе:</w:t>
      </w:r>
    </w:p>
    <w:p w:rsidR="00EE459B" w:rsidRPr="00113DF5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EE459B" w:rsidRPr="00113DF5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EE459B" w:rsidRPr="00113DF5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EE459B" w:rsidRPr="00113DF5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  <w:b/>
        </w:rPr>
      </w:pPr>
      <w:r w:rsidRPr="00113DF5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EE459B" w:rsidRPr="00113DF5" w:rsidRDefault="00EE459B" w:rsidP="00EE459B">
      <w:pPr>
        <w:spacing w:before="120"/>
        <w:ind w:left="567"/>
        <w:jc w:val="both"/>
        <w:rPr>
          <w:rFonts w:ascii="Tahoma" w:hAnsi="Tahoma" w:cs="Tahoma"/>
        </w:rPr>
      </w:pPr>
    </w:p>
    <w:p w:rsidR="00EE459B" w:rsidRPr="00113DF5" w:rsidRDefault="00EE459B" w:rsidP="00EE459B">
      <w:pPr>
        <w:spacing w:before="120"/>
        <w:ind w:left="567"/>
        <w:jc w:val="both"/>
        <w:rPr>
          <w:rFonts w:ascii="Tahoma" w:hAnsi="Tahoma" w:cs="Tahoma"/>
          <w:b/>
        </w:rPr>
      </w:pP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113DF5">
        <w:rPr>
          <w:rFonts w:ascii="Tahoma" w:hAnsi="Tahoma" w:cs="Tahoma"/>
          <w:b/>
        </w:rPr>
        <w:t>Расходы участников.</w:t>
      </w:r>
    </w:p>
    <w:p w:rsidR="00EE459B" w:rsidRPr="00113DF5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Каждый участник самостоятельно несет все расходы, связанные с подготовкой и представлением </w:t>
      </w:r>
      <w:r w:rsidR="00D95693" w:rsidRPr="00113DF5">
        <w:rPr>
          <w:rFonts w:ascii="Tahoma" w:hAnsi="Tahoma" w:cs="Tahoma"/>
        </w:rPr>
        <w:t>Предложения, или</w:t>
      </w:r>
      <w:r w:rsidRPr="00113DF5">
        <w:rPr>
          <w:rFonts w:ascii="Tahoma" w:hAnsi="Tahoma" w:cs="Tahoma"/>
        </w:rPr>
        <w:t xml:space="preserve"> посещением объектов организатора (предполагаемых мест поставки Товара) или иных мест, в связи с Приглашением.</w:t>
      </w:r>
    </w:p>
    <w:p w:rsidR="00EE459B" w:rsidRPr="00113DF5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EE459B" w:rsidRPr="00113DF5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113DF5">
        <w:rPr>
          <w:rFonts w:ascii="Tahoma" w:hAnsi="Tahoma" w:cs="Tahoma"/>
          <w:b/>
        </w:rPr>
        <w:t>Состав предложения.</w:t>
      </w:r>
    </w:p>
    <w:p w:rsidR="00EE459B" w:rsidRPr="00113DF5" w:rsidRDefault="00EE459B" w:rsidP="00EE459B">
      <w:pPr>
        <w:numPr>
          <w:ilvl w:val="1"/>
          <w:numId w:val="8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EE459B" w:rsidRPr="00113DF5" w:rsidRDefault="00EE459B" w:rsidP="00EE459B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ab/>
        <w:t xml:space="preserve">Письмо о подаче Предложения, </w:t>
      </w:r>
      <w:r w:rsidR="00D95693" w:rsidRPr="00113DF5">
        <w:rPr>
          <w:rFonts w:ascii="Tahoma" w:hAnsi="Tahoma" w:cs="Tahoma"/>
        </w:rPr>
        <w:t>составленное по</w:t>
      </w:r>
      <w:r w:rsidRPr="00113DF5">
        <w:rPr>
          <w:rFonts w:ascii="Tahoma" w:hAnsi="Tahoma" w:cs="Tahoma"/>
        </w:rPr>
        <w:t xml:space="preserve"> Форме № 1 (Приложение № 1 к Приглашению);</w:t>
      </w:r>
    </w:p>
    <w:p w:rsidR="00EE459B" w:rsidRPr="00113DF5" w:rsidRDefault="00EE459B" w:rsidP="00EE459B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ab/>
        <w:t>Условия заключения договора поставки по Форме № 2 (Приложение № 2 к Приглашению);</w:t>
      </w:r>
    </w:p>
    <w:p w:rsidR="00EE459B" w:rsidRPr="00113DF5" w:rsidRDefault="00EE459B" w:rsidP="00EE459B">
      <w:pPr>
        <w:numPr>
          <w:ilvl w:val="0"/>
          <w:numId w:val="3"/>
        </w:numPr>
        <w:spacing w:before="120"/>
        <w:ind w:left="993" w:hanging="426"/>
        <w:rPr>
          <w:rFonts w:ascii="Tahoma" w:hAnsi="Tahoma" w:cs="Tahoma"/>
        </w:rPr>
      </w:pPr>
      <w:r w:rsidRPr="00113DF5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EE459B" w:rsidRPr="00113DF5" w:rsidRDefault="00EE459B" w:rsidP="00EE459B">
      <w:pPr>
        <w:spacing w:before="120"/>
        <w:ind w:left="435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Дополнительно к Предложению могут быть приложены:</w:t>
      </w:r>
    </w:p>
    <w:p w:rsidR="00EE459B" w:rsidRPr="00113DF5" w:rsidRDefault="00EE459B" w:rsidP="00EE459B">
      <w:pPr>
        <w:numPr>
          <w:ilvl w:val="0"/>
          <w:numId w:val="4"/>
        </w:numPr>
        <w:spacing w:before="120"/>
        <w:ind w:left="993" w:hanging="426"/>
        <w:rPr>
          <w:rFonts w:ascii="Tahoma" w:hAnsi="Tahoma" w:cs="Tahoma"/>
        </w:rPr>
      </w:pPr>
      <w:r w:rsidRPr="00113DF5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EE459B" w:rsidRPr="00113DF5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  <w:b/>
        </w:rPr>
        <w:t>Требования к оформлению и подаче предложений.</w:t>
      </w:r>
    </w:p>
    <w:p w:rsidR="00EE459B" w:rsidRPr="00113DF5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EE459B" w:rsidRPr="00113DF5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  <w:i/>
        </w:rPr>
      </w:pPr>
      <w:r w:rsidRPr="00113DF5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EE459B" w:rsidRPr="00113DF5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EE459B" w:rsidRPr="00113DF5" w:rsidRDefault="00EE459B" w:rsidP="00EE459B">
      <w:pPr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lang w:eastAsia="en-US"/>
        </w:rPr>
      </w:pPr>
      <w:r w:rsidRPr="00113DF5">
        <w:rPr>
          <w:rFonts w:ascii="Tahoma" w:hAnsi="Tahoma" w:cs="Tahoma"/>
          <w:bCs/>
          <w:i/>
          <w:lang w:eastAsia="en-US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EE459B" w:rsidRPr="00113DF5" w:rsidRDefault="00EE459B" w:rsidP="00EE459B">
      <w:pPr>
        <w:spacing w:before="120"/>
        <w:ind w:left="567"/>
        <w:jc w:val="both"/>
        <w:rPr>
          <w:rFonts w:ascii="Tahoma" w:hAnsi="Tahoma" w:cs="Tahoma"/>
        </w:rPr>
      </w:pPr>
    </w:p>
    <w:p w:rsidR="00EE459B" w:rsidRPr="00113DF5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EE459B" w:rsidRPr="00113DF5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EE459B" w:rsidRPr="00113DF5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</w:t>
      </w:r>
      <w:r w:rsidR="00D95693" w:rsidRPr="00113DF5">
        <w:rPr>
          <w:rFonts w:ascii="Tahoma" w:hAnsi="Tahoma" w:cs="Tahoma"/>
        </w:rPr>
        <w:t>представлены также</w:t>
      </w:r>
      <w:r w:rsidRPr="00113DF5">
        <w:rPr>
          <w:rFonts w:ascii="Tahoma" w:hAnsi="Tahoma" w:cs="Tahoma"/>
        </w:rPr>
        <w:t xml:space="preserve"> в формате MS Excel или MS Word.</w:t>
      </w:r>
    </w:p>
    <w:p w:rsidR="00EE459B" w:rsidRPr="00113DF5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>Документы должны быть разделены на три папки (архива):</w:t>
      </w:r>
    </w:p>
    <w:p w:rsidR="00EE459B" w:rsidRPr="00113DF5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- Анкета предварительной квалификации со всеми прилагаемыми документами; </w:t>
      </w:r>
    </w:p>
    <w:p w:rsidR="00EE459B" w:rsidRPr="00113DF5" w:rsidRDefault="00EE459B" w:rsidP="00EE459B">
      <w:pPr>
        <w:spacing w:before="120"/>
        <w:ind w:left="709" w:hanging="142"/>
        <w:jc w:val="both"/>
        <w:rPr>
          <w:rFonts w:ascii="Tahoma" w:hAnsi="Tahoma" w:cs="Tahoma"/>
        </w:rPr>
      </w:pPr>
      <w:r w:rsidRPr="00113DF5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EE459B" w:rsidRPr="00DA3A7F" w:rsidRDefault="00EE459B" w:rsidP="00EE459B">
      <w:pPr>
        <w:spacing w:before="120"/>
        <w:ind w:left="709" w:hanging="142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EE459B" w:rsidRPr="00DA3A7F" w:rsidRDefault="00EE459B" w:rsidP="00EE459B">
      <w:pPr>
        <w:numPr>
          <w:ilvl w:val="1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EE459B" w:rsidRPr="00DA3A7F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EE459B" w:rsidRPr="00DA3A7F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EE459B" w:rsidRPr="00DA3A7F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EE459B" w:rsidRPr="00DA3A7F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EE459B" w:rsidRPr="00DA3A7F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EE459B" w:rsidRPr="00DA3A7F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EE459B" w:rsidRPr="00DA3A7F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EE459B" w:rsidRPr="00DA3A7F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A3A7F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EE459B" w:rsidRPr="00EE459B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ab/>
        <w:t xml:space="preserve">- Сертификат соответствия ГОСТ Р на поставляемый товар или другой документ, </w:t>
      </w:r>
      <w:r w:rsidR="00D95693" w:rsidRPr="00EE459B">
        <w:rPr>
          <w:rFonts w:ascii="Arial" w:hAnsi="Arial" w:cs="Arial"/>
        </w:rPr>
        <w:t>подтверждающий,</w:t>
      </w:r>
      <w:r w:rsidRPr="00EE459B">
        <w:rPr>
          <w:rFonts w:ascii="Arial" w:hAnsi="Arial" w:cs="Arial"/>
        </w:rPr>
        <w:t xml:space="preserve"> что поставляемый товар соответствует ГОСТ, ТУ или другим государственным и международным стандартам.</w:t>
      </w:r>
    </w:p>
    <w:p w:rsidR="00EE459B" w:rsidRPr="00EE459B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</w:p>
    <w:p w:rsidR="00EE459B" w:rsidRPr="00EE459B" w:rsidRDefault="00EE459B" w:rsidP="00EE459B">
      <w:pPr>
        <w:numPr>
          <w:ilvl w:val="1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Участники должны подать предложения в следующем виде:</w:t>
      </w:r>
    </w:p>
    <w:p w:rsidR="00EE459B" w:rsidRPr="00EE459B" w:rsidRDefault="00EE459B" w:rsidP="00EE459B">
      <w:pPr>
        <w:spacing w:before="120"/>
        <w:ind w:left="709"/>
        <w:contextualSpacing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EE459B" w:rsidRPr="00EE459B" w:rsidRDefault="00EE459B" w:rsidP="00EE459B">
      <w:pPr>
        <w:spacing w:before="120"/>
        <w:ind w:left="709"/>
        <w:contextualSpacing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EE459B" w:rsidRPr="00EE459B" w:rsidRDefault="00EE459B" w:rsidP="00EE459B">
      <w:pPr>
        <w:spacing w:before="120"/>
        <w:ind w:left="709"/>
        <w:contextualSpacing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EE459B" w:rsidRPr="00EE459B" w:rsidRDefault="00EE459B" w:rsidP="00EE459B">
      <w:pPr>
        <w:spacing w:before="120"/>
        <w:ind w:left="709"/>
        <w:contextualSpacing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>- Дата и номер Приглашения.</w:t>
      </w:r>
    </w:p>
    <w:p w:rsidR="00EE459B" w:rsidRPr="00EE459B" w:rsidRDefault="00EE459B" w:rsidP="00EE459B">
      <w:pPr>
        <w:spacing w:before="120"/>
        <w:ind w:left="709"/>
        <w:contextualSpacing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EE459B" w:rsidRPr="00EE459B" w:rsidRDefault="00EE459B" w:rsidP="00EE459B">
      <w:pPr>
        <w:spacing w:before="120"/>
        <w:ind w:left="709"/>
        <w:contextualSpacing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EE459B" w:rsidRPr="00EE459B" w:rsidRDefault="00EE459B" w:rsidP="00EE459B">
      <w:pPr>
        <w:spacing w:before="120"/>
        <w:ind w:left="709"/>
        <w:contextualSpacing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>- Дата и номер Приглашения;</w:t>
      </w:r>
    </w:p>
    <w:p w:rsidR="00EE459B" w:rsidRPr="00EE459B" w:rsidRDefault="00EE459B" w:rsidP="00EE459B">
      <w:pPr>
        <w:spacing w:before="120"/>
        <w:ind w:left="709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 xml:space="preserve">- Наименование и </w:t>
      </w:r>
      <w:r w:rsidR="00D95693" w:rsidRPr="00EE459B">
        <w:rPr>
          <w:rFonts w:ascii="Arial" w:hAnsi="Arial" w:cs="Arial"/>
          <w:i/>
        </w:rPr>
        <w:t>адрес участника</w:t>
      </w:r>
    </w:p>
    <w:p w:rsidR="00EE459B" w:rsidRPr="00EE459B" w:rsidRDefault="00EE459B" w:rsidP="00EE459B">
      <w:pPr>
        <w:spacing w:before="120"/>
        <w:ind w:left="709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>/</w:t>
      </w:r>
    </w:p>
    <w:p w:rsidR="00EE459B" w:rsidRPr="00EE459B" w:rsidRDefault="00EE459B" w:rsidP="00EE459B">
      <w:pPr>
        <w:spacing w:before="120"/>
        <w:ind w:left="709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lastRenderedPageBreak/>
        <w:t>В виде электронного документа на интернет-сайт системы электронных торгов:</w:t>
      </w:r>
      <w:r w:rsidRPr="00EE459B">
        <w:rPr>
          <w:rFonts w:ascii="Arial" w:hAnsi="Arial" w:cs="Arial"/>
          <w:b/>
          <w:i/>
        </w:rPr>
        <w:t xml:space="preserve"> </w:t>
      </w:r>
      <w:hyperlink r:id="rId9" w:history="1">
        <w:r w:rsidRPr="00EE459B">
          <w:rPr>
            <w:i/>
          </w:rPr>
          <w:t>_____________________</w:t>
        </w:r>
      </w:hyperlink>
      <w:r w:rsidRPr="00EE459B">
        <w:rPr>
          <w:rFonts w:ascii="Arial" w:hAnsi="Arial" w:cs="Arial"/>
          <w:i/>
        </w:rPr>
        <w:t xml:space="preserve"> (указать наименование электронной площадки).</w:t>
      </w:r>
    </w:p>
    <w:p w:rsidR="00EE459B" w:rsidRPr="00EE459B" w:rsidRDefault="00EE459B" w:rsidP="00EE459B">
      <w:pPr>
        <w:ind w:left="709" w:hanging="709"/>
        <w:jc w:val="both"/>
        <w:rPr>
          <w:rFonts w:ascii="Arial" w:hAnsi="Arial" w:cs="Arial"/>
        </w:rPr>
      </w:pPr>
    </w:p>
    <w:p w:rsidR="00EE459B" w:rsidRPr="00EE459B" w:rsidRDefault="00EE459B" w:rsidP="00EE459B">
      <w:pPr>
        <w:ind w:left="709" w:hanging="709"/>
        <w:jc w:val="both"/>
        <w:rPr>
          <w:rFonts w:ascii="Arial" w:hAnsi="Arial" w:cs="Arial"/>
        </w:rPr>
      </w:pPr>
    </w:p>
    <w:p w:rsidR="00EE459B" w:rsidRPr="00EE459B" w:rsidRDefault="00EE459B" w:rsidP="00EE459B">
      <w:pPr>
        <w:ind w:left="709" w:hanging="709"/>
        <w:jc w:val="both"/>
        <w:rPr>
          <w:rFonts w:ascii="Arial" w:hAnsi="Arial" w:cs="Arial"/>
          <w:b/>
        </w:rPr>
      </w:pPr>
      <w:r w:rsidRPr="00EE459B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EE459B">
        <w:rPr>
          <w:rFonts w:ascii="Arial" w:hAnsi="Arial" w:cs="Arial"/>
          <w:b/>
          <w:bCs/>
        </w:rPr>
        <w:t xml:space="preserve"> </w:t>
      </w:r>
      <w:r w:rsidRPr="00EE459B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Pr="00EE459B">
        <w:t xml:space="preserve"> </w:t>
      </w:r>
      <w:r w:rsidRPr="00EE459B">
        <w:rPr>
          <w:rFonts w:ascii="Arial" w:hAnsi="Arial" w:cs="Arial"/>
          <w:bCs/>
          <w:i/>
        </w:rPr>
        <w:t>(при проведении конкурса в электронной форме).</w:t>
      </w: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Предложения, оформленные в нарушение установленного пунктом 21 Приглашения порядка, не рассматриваются.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</w:rPr>
      </w:pP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Альтернативные предложения.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EE459B" w:rsidRPr="00EE459B" w:rsidRDefault="00EE459B" w:rsidP="00EE459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Срок действия Предложения.</w:t>
      </w:r>
    </w:p>
    <w:p w:rsidR="00EE459B" w:rsidRPr="00EE459B" w:rsidRDefault="00EE459B" w:rsidP="00EE459B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EE459B" w:rsidRPr="00EE459B" w:rsidRDefault="00EE459B" w:rsidP="00EE459B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Предложения, имеющие более короткий срок действия, подлежат отклонению.</w:t>
      </w:r>
    </w:p>
    <w:p w:rsidR="00EE459B" w:rsidRPr="00EE459B" w:rsidRDefault="00EE459B" w:rsidP="00EE459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25. Прием и срок подачи Предложений.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25.1. Прием Предложений осуществляется </w:t>
      </w:r>
      <w:r w:rsidRPr="00EE459B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:rsidR="00EE459B" w:rsidRPr="00EE459B" w:rsidRDefault="00EE459B" w:rsidP="00EE459B">
      <w:pPr>
        <w:keepNext/>
        <w:tabs>
          <w:tab w:val="left" w:pos="567"/>
        </w:tabs>
        <w:suppressAutoHyphens/>
        <w:ind w:left="567" w:hanging="567"/>
        <w:jc w:val="both"/>
        <w:outlineLvl w:val="1"/>
        <w:rPr>
          <w:rFonts w:ascii="Arial" w:hAnsi="Arial" w:cs="Arial"/>
          <w:b/>
          <w:bCs/>
          <w:i/>
          <w:iCs/>
          <w:sz w:val="28"/>
          <w:szCs w:val="28"/>
        </w:rPr>
      </w:pPr>
      <w:r w:rsidRPr="00EE459B">
        <w:rPr>
          <w:rFonts w:ascii="Arial" w:hAnsi="Arial" w:cs="Arial"/>
        </w:rPr>
        <w:t>25.2.</w:t>
      </w:r>
      <w:r w:rsidRPr="00EE459B">
        <w:rPr>
          <w:rFonts w:ascii="Arial" w:hAnsi="Arial" w:cs="Arial"/>
          <w:i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EE459B">
        <w:rPr>
          <w:rFonts w:ascii="Arial" w:hAnsi="Arial" w:cs="Arial"/>
          <w:bCs/>
          <w:i/>
          <w:iCs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/>
        </w:rPr>
      </w:pPr>
      <w:r w:rsidRPr="00EE459B">
        <w:rPr>
          <w:rFonts w:ascii="Arial" w:hAnsi="Arial" w:cs="Arial"/>
          <w:b/>
        </w:rPr>
        <w:t>26. Изменение и отзыв Предложения.</w:t>
      </w:r>
    </w:p>
    <w:p w:rsidR="00EE459B" w:rsidRPr="00EE459B" w:rsidRDefault="00EE459B" w:rsidP="00EE459B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EE459B" w:rsidRPr="00EE459B" w:rsidRDefault="00EE459B" w:rsidP="00EE459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EE459B" w:rsidRPr="00EE459B" w:rsidRDefault="00EE459B" w:rsidP="00EE459B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EE459B">
        <w:rPr>
          <w:rFonts w:ascii="Arial" w:hAnsi="Arial" w:cs="Arial"/>
          <w:b/>
          <w:color w:val="000000"/>
          <w:lang w:eastAsia="en-US"/>
        </w:rPr>
        <w:t>Вскрытие конвертов.</w:t>
      </w:r>
    </w:p>
    <w:p w:rsidR="00EE459B" w:rsidRPr="00EE459B" w:rsidRDefault="00EE459B" w:rsidP="00EE459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color w:val="000000"/>
        </w:rPr>
        <w:t xml:space="preserve">27.1. </w:t>
      </w:r>
      <w:r w:rsidRPr="00EE459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E459B" w:rsidRPr="00EE459B" w:rsidRDefault="00EE459B" w:rsidP="00EE459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E459B" w:rsidRPr="00EE459B" w:rsidRDefault="00EE459B" w:rsidP="00EE459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:rsidR="00EE459B" w:rsidRPr="00EE459B" w:rsidRDefault="00EE459B" w:rsidP="00EE459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  <w:i/>
        </w:rPr>
        <w:t>/</w:t>
      </w:r>
    </w:p>
    <w:p w:rsidR="00EE459B" w:rsidRPr="00EE459B" w:rsidRDefault="00EE459B" w:rsidP="00EE459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EE459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EE459B" w:rsidRPr="00EE459B" w:rsidRDefault="00EE459B" w:rsidP="00EE459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EE459B">
        <w:rPr>
          <w:rFonts w:ascii="Arial" w:hAnsi="Arial" w:cs="Arial"/>
          <w:b/>
          <w:color w:val="000000"/>
          <w:lang w:eastAsia="en-US"/>
        </w:rPr>
        <w:t>Оценка предложений</w:t>
      </w:r>
    </w:p>
    <w:p w:rsidR="00EE459B" w:rsidRPr="00EE459B" w:rsidRDefault="00EE459B" w:rsidP="00EE459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EE459B" w:rsidRPr="00EE459B" w:rsidRDefault="00EE459B" w:rsidP="00EE459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EE459B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EE459B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EE459B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EE459B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EE459B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EE459B" w:rsidRPr="00EE459B" w:rsidRDefault="00EE459B" w:rsidP="00EE459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br w:type="page"/>
      </w:r>
      <w:r w:rsidRPr="00EE459B">
        <w:rPr>
          <w:rFonts w:ascii="Arial" w:hAnsi="Arial" w:cs="Arial"/>
          <w:b/>
          <w:lang w:val="en-US"/>
        </w:rPr>
        <w:t>II</w:t>
      </w:r>
      <w:r w:rsidRPr="00EE459B">
        <w:rPr>
          <w:rFonts w:ascii="Arial" w:hAnsi="Arial" w:cs="Arial"/>
          <w:b/>
        </w:rPr>
        <w:t>. КОММЕРЧЕСКАЯ ЧАСТЬ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i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Цена Товара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EE459B">
        <w:rPr>
          <w:rFonts w:ascii="Arial" w:hAnsi="Arial" w:cs="Arial"/>
        </w:rPr>
        <w:t>Условий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29.3. Базис поставки Товара: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29.4. Все цены и стоимости в «</w:t>
      </w:r>
      <w:r w:rsidRPr="00EE459B">
        <w:rPr>
          <w:rFonts w:ascii="Arial" w:hAnsi="Arial" w:cs="Arial"/>
        </w:rPr>
        <w:t>Условиях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29.7. В Предложение должно входить Приложение № 2 к Приглашению («</w:t>
      </w:r>
      <w:r w:rsidRPr="00EE459B">
        <w:rPr>
          <w:rFonts w:ascii="Arial" w:hAnsi="Arial" w:cs="Arial"/>
        </w:rPr>
        <w:t>Условия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EE459B">
        <w:rPr>
          <w:rFonts w:ascii="Arial" w:hAnsi="Arial" w:cs="Arial"/>
          <w:bCs/>
          <w:iCs/>
          <w:szCs w:val="28"/>
          <w:lang w:val="en-US"/>
        </w:rPr>
        <w:t>Excel</w:t>
      </w:r>
      <w:r w:rsidRPr="00EE459B">
        <w:rPr>
          <w:rFonts w:ascii="Arial" w:hAnsi="Arial" w:cs="Arial"/>
          <w:bCs/>
          <w:iCs/>
          <w:szCs w:val="28"/>
        </w:rPr>
        <w:t>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30. Условия оплаты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30.1. Условия оплаты указаны в Приложении № 2 к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31. Срок предоставления гарантий качества на Товар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31.1. Срок гаранти</w:t>
      </w:r>
      <w:r w:rsidRPr="00EE459B">
        <w:rPr>
          <w:rFonts w:ascii="Arial" w:hAnsi="Arial" w:cs="Arial"/>
          <w:iCs/>
          <w:szCs w:val="28"/>
        </w:rPr>
        <w:t>й</w:t>
      </w:r>
      <w:r w:rsidRPr="00EE459B">
        <w:rPr>
          <w:rFonts w:ascii="Arial" w:hAnsi="Arial" w:cs="Arial"/>
          <w:bCs/>
          <w:iCs/>
          <w:szCs w:val="28"/>
        </w:rPr>
        <w:t>ного обслуживания Товара: не менее 1 года с момента поставки</w:t>
      </w:r>
      <w:r w:rsidRPr="00EE459B">
        <w:rPr>
          <w:rFonts w:ascii="Arial" w:hAnsi="Arial"/>
          <w:bCs/>
          <w:iCs/>
          <w:szCs w:val="28"/>
          <w:vertAlign w:val="superscript"/>
        </w:rPr>
        <w:footnoteReference w:id="3"/>
      </w:r>
      <w:r w:rsidRPr="00EE459B">
        <w:rPr>
          <w:rFonts w:ascii="Arial" w:hAnsi="Arial" w:cs="Arial"/>
          <w:bCs/>
          <w:iCs/>
          <w:szCs w:val="28"/>
        </w:rPr>
        <w:t>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32. Сроки и условия поставки Товара</w:t>
      </w:r>
    </w:p>
    <w:p w:rsidR="00EE459B" w:rsidRPr="00EE459B" w:rsidRDefault="00EE459B" w:rsidP="00EE459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EE459B">
        <w:rPr>
          <w:rFonts w:ascii="Arial" w:hAnsi="Arial"/>
          <w:bCs/>
          <w:iCs/>
          <w:szCs w:val="28"/>
          <w:vertAlign w:val="superscript"/>
        </w:rPr>
        <w:footnoteReference w:id="4"/>
      </w:r>
      <w:r w:rsidRPr="00EE459B">
        <w:rPr>
          <w:rFonts w:ascii="Arial" w:hAnsi="Arial" w:cs="Arial"/>
          <w:bCs/>
          <w:iCs/>
          <w:szCs w:val="28"/>
        </w:rPr>
        <w:t>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32.5. Сроки поставки Товара определены в Приложении № 2 к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32.6. Участник должен согласиться с предложенными сроками поставки Товара.  </w:t>
      </w:r>
    </w:p>
    <w:p w:rsidR="00EE459B" w:rsidRPr="00EE459B" w:rsidRDefault="00EE459B" w:rsidP="00EE459B">
      <w:pPr>
        <w:spacing w:before="120"/>
        <w:ind w:left="709"/>
        <w:rPr>
          <w:rFonts w:cs="Arial"/>
          <w:b/>
          <w:bCs/>
          <w:szCs w:val="26"/>
        </w:rPr>
      </w:pPr>
    </w:p>
    <w:p w:rsidR="00EE459B" w:rsidRPr="00EE459B" w:rsidRDefault="00EE459B" w:rsidP="00EE459B">
      <w:pPr>
        <w:keepNext/>
        <w:numPr>
          <w:ilvl w:val="0"/>
          <w:numId w:val="32"/>
        </w:numPr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Протокол разногласий к проекту Договора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EE459B" w:rsidRPr="00EE459B" w:rsidRDefault="00EE459B" w:rsidP="00EE459B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br w:type="page"/>
      </w:r>
      <w:r w:rsidRPr="00EE459B">
        <w:rPr>
          <w:rFonts w:ascii="Arial" w:hAnsi="Arial" w:cs="Arial"/>
          <w:b/>
          <w:lang w:val="en-US"/>
        </w:rPr>
        <w:t>III</w:t>
      </w:r>
      <w:r w:rsidRPr="00EE459B">
        <w:rPr>
          <w:rFonts w:ascii="Arial" w:hAnsi="Arial" w:cs="Arial"/>
          <w:b/>
        </w:rPr>
        <w:t>. ТЕХНИЧЕСКАЯ ЧАСТЬ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34. Техническое описание предлагаемого Товара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34.1. Перечень Товара и его характеристики указаны в Приложении № 2 к Приглашению, техническом задании и в опросных листах.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34.2. Товар должен соответствовать требованиям, установленными в Приложении № 2 к Приглашению, Техническом задании и в опросных листах.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35. Сертификат Соответствия в системе сертификации ГОСТ Р в РФ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EE459B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EE459B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36. Разрешение Органов государственного и технического надзора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EE459B" w:rsidRPr="00EE459B" w:rsidRDefault="00EE459B" w:rsidP="00EE459B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br w:type="page"/>
      </w:r>
    </w:p>
    <w:p w:rsidR="00EE459B" w:rsidRPr="00EE459B" w:rsidRDefault="00EE459B" w:rsidP="00EE459B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EE459B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EE459B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37. Комиссия по закупкам проводит рассмотрение Предложений в три этапа: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 этап - формальная оценка;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II этап - предварительный квалификационный отбор;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III этап – оценка по существу.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 xml:space="preserve">38. </w:t>
      </w:r>
      <w:r w:rsidRPr="00EE459B">
        <w:rPr>
          <w:rFonts w:ascii="Arial" w:hAnsi="Arial" w:cs="Arial"/>
          <w:bCs/>
          <w:szCs w:val="26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 xml:space="preserve">39. </w:t>
      </w:r>
      <w:r w:rsidRPr="00EE459B">
        <w:rPr>
          <w:rFonts w:ascii="Arial" w:hAnsi="Arial" w:cs="Arial"/>
          <w:bCs/>
          <w:szCs w:val="26"/>
        </w:rPr>
        <w:t>Предварительный квалификационный отбор проводится по следующим критериям: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E459B" w:rsidRPr="00EE459B" w:rsidTr="005523A7">
        <w:trPr>
          <w:cantSplit/>
          <w:trHeight w:val="240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Результат</w:t>
            </w:r>
          </w:p>
        </w:tc>
      </w:tr>
      <w:tr w:rsidR="00EE459B" w:rsidRPr="00EE459B" w:rsidTr="005523A7">
        <w:trPr>
          <w:cantSplit/>
          <w:trHeight w:val="384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333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55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149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60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36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46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282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EE459B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457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</w:tbl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39.2. Оценка Предложений по существу проводится по следующему критерию: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E459B" w:rsidRPr="00EE459B" w:rsidTr="005523A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Значение/</w:t>
            </w:r>
            <w:r w:rsidRPr="00EE459B">
              <w:rPr>
                <w:rFonts w:ascii="Arial" w:hAnsi="Arial" w:cs="Arial"/>
              </w:rPr>
              <w:t xml:space="preserve"> </w:t>
            </w:r>
            <w:r w:rsidRPr="00EE459B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Результат</w:t>
            </w:r>
          </w:p>
        </w:tc>
      </w:tr>
      <w:tr w:rsidR="00EE459B" w:rsidRPr="00EE459B" w:rsidTr="005523A7">
        <w:trPr>
          <w:cantSplit/>
          <w:trHeight w:val="555"/>
        </w:trPr>
        <w:tc>
          <w:tcPr>
            <w:tcW w:w="57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lang w:val="en-US"/>
              </w:rPr>
            </w:pPr>
            <w:r w:rsidRPr="00EE459B">
              <w:rPr>
                <w:rFonts w:ascii="Arial" w:hAnsi="Arial" w:cs="Arial"/>
              </w:rPr>
              <w:t>Р1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EE459B">
              <w:rPr>
                <w:rFonts w:ascii="Arial" w:hAnsi="Arial" w:cs="Arial"/>
                <w:lang w:val="en-US"/>
              </w:rPr>
              <w:t xml:space="preserve"> = </w:t>
            </w:r>
            <w:r w:rsidRPr="00EE459B">
              <w:rPr>
                <w:rFonts w:ascii="Arial" w:hAnsi="Arial" w:cs="Arial"/>
              </w:rPr>
              <w:t>К1</w:t>
            </w:r>
            <w:r w:rsidRPr="00EE459B">
              <w:rPr>
                <w:rFonts w:ascii="Arial" w:hAnsi="Arial" w:cs="Arial"/>
                <w:lang w:val="en-US"/>
              </w:rPr>
              <w:t xml:space="preserve"> x </w:t>
            </w:r>
            <w:r w:rsidRPr="00EE459B">
              <w:rPr>
                <w:rFonts w:ascii="Arial" w:hAnsi="Arial" w:cs="Arial"/>
              </w:rPr>
              <w:t>Ц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E459B">
              <w:rPr>
                <w:rFonts w:ascii="Arial" w:hAnsi="Arial" w:cs="Arial"/>
                <w:lang w:val="en-US"/>
              </w:rPr>
              <w:t>/</w:t>
            </w:r>
            <w:r w:rsidRPr="00EE459B">
              <w:rPr>
                <w:rFonts w:ascii="Arial" w:hAnsi="Arial" w:cs="Arial"/>
              </w:rPr>
              <w:t>Ц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E459B" w:rsidRPr="00EE459B" w:rsidRDefault="00EE459B" w:rsidP="00EE459B">
      <w:pPr>
        <w:spacing w:before="120"/>
        <w:ind w:left="567"/>
        <w:jc w:val="center"/>
        <w:rPr>
          <w:rFonts w:ascii="Arial" w:hAnsi="Arial" w:cs="Arial"/>
        </w:rPr>
      </w:pP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</w:rPr>
        <w:t xml:space="preserve">39.3. Критерий 1. </w:t>
      </w:r>
      <w:r w:rsidRPr="00EE459B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EE459B">
        <w:rPr>
          <w:rFonts w:ascii="Arial" w:hAnsi="Arial" w:cs="Arial"/>
          <w:vertAlign w:val="subscript"/>
          <w:lang w:val="en-US"/>
        </w:rPr>
        <w:t>i</w:t>
      </w:r>
      <w:r w:rsidRPr="00EE459B">
        <w:rPr>
          <w:rFonts w:ascii="Arial" w:hAnsi="Arial" w:cs="Arial"/>
        </w:rPr>
        <w:t xml:space="preserve"> – рейтинг </w:t>
      </w:r>
      <w:r w:rsidRPr="00EE459B">
        <w:rPr>
          <w:rFonts w:ascii="Arial" w:hAnsi="Arial" w:cs="Arial"/>
          <w:lang w:val="en-US"/>
        </w:rPr>
        <w:t>i</w:t>
      </w:r>
      <w:r w:rsidRPr="00EE459B">
        <w:rPr>
          <w:rFonts w:ascii="Arial" w:hAnsi="Arial" w:cs="Arial"/>
        </w:rPr>
        <w:t>-го Предложения, Ц</w:t>
      </w:r>
      <w:r w:rsidRPr="00EE459B">
        <w:rPr>
          <w:rFonts w:ascii="Arial" w:hAnsi="Arial" w:cs="Arial"/>
          <w:vertAlign w:val="subscript"/>
          <w:lang w:val="en-US"/>
        </w:rPr>
        <w:t>i</w:t>
      </w:r>
      <w:r w:rsidRPr="00EE459B">
        <w:rPr>
          <w:rFonts w:ascii="Arial" w:hAnsi="Arial" w:cs="Arial"/>
        </w:rPr>
        <w:t xml:space="preserve"> – цена </w:t>
      </w:r>
      <w:r w:rsidRPr="00EE459B">
        <w:rPr>
          <w:rFonts w:ascii="Arial" w:hAnsi="Arial" w:cs="Arial"/>
          <w:lang w:val="en-US"/>
        </w:rPr>
        <w:t>i</w:t>
      </w:r>
      <w:r w:rsidRPr="00EE459B">
        <w:rPr>
          <w:rFonts w:ascii="Arial" w:hAnsi="Arial" w:cs="Arial"/>
        </w:rPr>
        <w:t>-го Предложения, Ц</w:t>
      </w:r>
      <w:r w:rsidRPr="00EE459B">
        <w:rPr>
          <w:rFonts w:ascii="Arial" w:hAnsi="Arial" w:cs="Arial"/>
          <w:vertAlign w:val="subscript"/>
          <w:lang w:val="en-US"/>
        </w:rPr>
        <w:t>min</w:t>
      </w:r>
      <w:r w:rsidRPr="00EE459B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 xml:space="preserve"> </w:t>
      </w:r>
      <w:r w:rsidRPr="00EE459B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EE459B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EE459B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EE459B">
        <w:rPr>
          <w:rFonts w:ascii="Arial" w:hAnsi="Arial" w:cs="Arial"/>
          <w:bCs/>
          <w:iCs/>
          <w:szCs w:val="28"/>
        </w:rPr>
        <w:t>Участников</w:t>
      </w:r>
      <w:r w:rsidRPr="00EE459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39.5. Победителем признается участник, Предложение которого: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•</w:t>
      </w:r>
      <w:r w:rsidRPr="00EE459B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•</w:t>
      </w:r>
      <w:r w:rsidRPr="00EE459B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EE459B">
        <w:rPr>
          <w:rFonts w:ascii="Arial" w:hAnsi="Arial" w:cs="Arial"/>
          <w:bCs/>
          <w:iCs/>
        </w:rPr>
        <w:t xml:space="preserve">Протокол подписывается </w:t>
      </w:r>
      <w:r w:rsidRPr="00EE459B">
        <w:rPr>
          <w:rFonts w:ascii="Arial" w:hAnsi="Arial" w:cs="Arial"/>
        </w:rPr>
        <w:t>Председателем Комиссии и Секретарем Комиссии</w:t>
      </w:r>
      <w:r w:rsidRPr="00EE459B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EE459B">
        <w:rPr>
          <w:rFonts w:ascii="Arial" w:hAnsi="Arial" w:cs="Arial"/>
          <w:bCs/>
          <w:iCs/>
          <w:szCs w:val="28"/>
        </w:rPr>
        <w:t xml:space="preserve">. 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EE459B">
        <w:rPr>
          <w:rFonts w:ascii="Arial" w:hAnsi="Arial" w:cs="Arial"/>
        </w:rPr>
        <w:t>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EE459B">
        <w:rPr>
          <w:rFonts w:ascii="Arial" w:hAnsi="Arial" w:cs="Arial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EE459B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EE459B">
        <w:rPr>
          <w:rFonts w:ascii="Arial" w:hAnsi="Arial" w:cs="Arial"/>
        </w:rPr>
        <w:t>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Постквалификация проводится по критериям </w:t>
      </w:r>
      <w:r w:rsidRPr="00EE459B">
        <w:rPr>
          <w:rFonts w:ascii="Arial" w:hAnsi="Arial" w:cs="Arial"/>
          <w:bCs/>
          <w:iCs/>
        </w:rPr>
        <w:t>предварительного квалификационного отбора</w:t>
      </w:r>
      <w:r w:rsidRPr="00EE459B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EE459B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40. Приложения к Приглашению: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/>
        </w:rPr>
      </w:pP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«Письмо о подаче Предложения»;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«Условия заключения договора поставки»;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color w:val="000000"/>
        </w:rPr>
        <w:t>«Запрос на разъяснение»;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 «Анкета предварительной квалификации;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«Проект договора»;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«Техническое задание».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E459B" w:rsidRPr="00EE459B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3A7" w:rsidRDefault="005523A7">
      <w:r>
        <w:separator/>
      </w:r>
    </w:p>
  </w:endnote>
  <w:endnote w:type="continuationSeparator" w:id="0">
    <w:p w:rsidR="005523A7" w:rsidRDefault="0055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A7" w:rsidRPr="00DB4E15" w:rsidRDefault="005523A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95693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95693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5523A7" w:rsidRDefault="005523A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3A7" w:rsidRDefault="005523A7">
      <w:r>
        <w:separator/>
      </w:r>
    </w:p>
  </w:footnote>
  <w:footnote w:type="continuationSeparator" w:id="0">
    <w:p w:rsidR="005523A7" w:rsidRDefault="005523A7">
      <w:r>
        <w:continuationSeparator/>
      </w:r>
    </w:p>
  </w:footnote>
  <w:footnote w:id="1">
    <w:p w:rsidR="005523A7" w:rsidRDefault="005523A7" w:rsidP="00EE459B">
      <w:pPr>
        <w:pStyle w:val="a4"/>
        <w:jc w:val="both"/>
      </w:pPr>
    </w:p>
  </w:footnote>
  <w:footnote w:id="2">
    <w:p w:rsidR="005523A7" w:rsidRPr="00BC663C" w:rsidRDefault="005523A7" w:rsidP="00EE459B">
      <w:pPr>
        <w:pStyle w:val="a4"/>
        <w:jc w:val="both"/>
        <w:rPr>
          <w:rFonts w:ascii="Arial" w:hAnsi="Arial" w:cs="Arial"/>
          <w:sz w:val="16"/>
          <w:szCs w:val="16"/>
        </w:rPr>
      </w:pPr>
    </w:p>
  </w:footnote>
  <w:footnote w:id="3">
    <w:p w:rsidR="005523A7" w:rsidRPr="004F1E67" w:rsidRDefault="005523A7" w:rsidP="00EE459B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4">
    <w:p w:rsidR="005523A7" w:rsidRPr="004F1E67" w:rsidRDefault="005523A7" w:rsidP="00EE459B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23A7" w:rsidRPr="004F1E67" w:rsidRDefault="005523A7" w:rsidP="00EE459B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23A7" w:rsidRDefault="005523A7" w:rsidP="00EE459B">
      <w:pPr>
        <w:pStyle w:val="a4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E824C1"/>
    <w:multiLevelType w:val="multilevel"/>
    <w:tmpl w:val="47921260"/>
    <w:lvl w:ilvl="0">
      <w:start w:val="30"/>
      <w:numFmt w:val="decimal"/>
      <w:lvlText w:val="%1."/>
      <w:lvlJc w:val="left"/>
      <w:pPr>
        <w:ind w:left="795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7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576CFB"/>
    <w:multiLevelType w:val="multilevel"/>
    <w:tmpl w:val="2C122AA8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0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8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21"/>
  </w:num>
  <w:num w:numId="2">
    <w:abstractNumId w:val="26"/>
  </w:num>
  <w:num w:numId="3">
    <w:abstractNumId w:val="3"/>
  </w:num>
  <w:num w:numId="4">
    <w:abstractNumId w:val="5"/>
  </w:num>
  <w:num w:numId="5">
    <w:abstractNumId w:val="17"/>
  </w:num>
  <w:num w:numId="6">
    <w:abstractNumId w:val="27"/>
  </w:num>
  <w:num w:numId="7">
    <w:abstractNumId w:val="8"/>
  </w:num>
  <w:num w:numId="8">
    <w:abstractNumId w:val="15"/>
  </w:num>
  <w:num w:numId="9">
    <w:abstractNumId w:val="4"/>
  </w:num>
  <w:num w:numId="10">
    <w:abstractNumId w:val="10"/>
  </w:num>
  <w:num w:numId="11">
    <w:abstractNumId w:val="6"/>
  </w:num>
  <w:num w:numId="12">
    <w:abstractNumId w:val="19"/>
  </w:num>
  <w:num w:numId="13">
    <w:abstractNumId w:val="18"/>
  </w:num>
  <w:num w:numId="14">
    <w:abstractNumId w:val="20"/>
  </w:num>
  <w:num w:numId="15">
    <w:abstractNumId w:val="16"/>
  </w:num>
  <w:num w:numId="16">
    <w:abstractNumId w:val="28"/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2"/>
  </w:num>
  <w:num w:numId="31">
    <w:abstractNumId w:val="24"/>
  </w:num>
  <w:num w:numId="32">
    <w:abstractNumId w:val="13"/>
  </w:num>
  <w:num w:numId="33">
    <w:abstractNumId w:val="12"/>
  </w:num>
  <w:num w:numId="34">
    <w:abstractNumId w:val="1"/>
  </w:num>
  <w:num w:numId="35">
    <w:abstractNumId w:val="9"/>
  </w:num>
  <w:num w:numId="36">
    <w:abstractNumId w:val="14"/>
  </w:num>
  <w:num w:numId="37">
    <w:abstractNumId w:val="11"/>
  </w:num>
  <w:num w:numId="38">
    <w:abstractNumId w:val="2"/>
  </w:num>
  <w:num w:numId="39">
    <w:abstractNumId w:val="7"/>
  </w:num>
  <w:num w:numId="40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8CD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1F8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337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3DF5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60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2AA7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36D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BD7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952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73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5FE8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4B64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4A1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46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5CF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0F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2AA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BF6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7EE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A7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011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EEB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060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025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8A5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153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C8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68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67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524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1A65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9E9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5FBF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AFC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3D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4164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0C5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998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6CA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8EF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36F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B31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693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A7F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5AE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39A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97E94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59B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B9B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C9F284CE-94B4-466E-95F7-845C9988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table" w:customStyle="1" w:styleId="10">
    <w:name w:val="Сетка таблицы1"/>
    <w:basedOn w:val="a1"/>
    <w:next w:val="ad"/>
    <w:rsid w:val="00A0056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05F5D-79A0-43CB-9F8A-183EEDBF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13</Pages>
  <Words>5105</Words>
  <Characters>29100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Алешина Кристина Владимировна</cp:lastModifiedBy>
  <cp:revision>37</cp:revision>
  <cp:lastPrinted>2016-05-04T09:45:00Z</cp:lastPrinted>
  <dcterms:created xsi:type="dcterms:W3CDTF">2016-05-16T06:28:00Z</dcterms:created>
  <dcterms:modified xsi:type="dcterms:W3CDTF">2017-10-27T13:51:00Z</dcterms:modified>
</cp:coreProperties>
</file>